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C7" w:rsidRDefault="000A33C7" w:rsidP="000A33C7">
      <w:pPr>
        <w:framePr w:h="1114" w:hSpace="38" w:vSpace="58" w:wrap="notBeside" w:vAnchor="text" w:hAnchor="page" w:x="5873" w:y="1"/>
        <w:jc w:val="right"/>
        <w:rPr>
          <w:rFonts w:cs="Times New Roman"/>
          <w:sz w:val="24"/>
          <w:szCs w:val="24"/>
        </w:rPr>
      </w:pPr>
    </w:p>
    <w:p w:rsidR="000A33C7" w:rsidRDefault="000A33C7" w:rsidP="000A33C7">
      <w:pPr>
        <w:autoSpaceDE w:val="0"/>
        <w:autoSpaceDN w:val="0"/>
        <w:adjustRightInd w:val="0"/>
        <w:spacing w:after="0" w:line="240" w:lineRule="auto"/>
        <w:jc w:val="center"/>
        <w:rPr>
          <w:rFonts w:ascii="Museo-700" w:hAnsi="Museo-700" w:cs="Museo-700"/>
          <w:color w:val="AF0330"/>
          <w:sz w:val="50"/>
          <w:szCs w:val="50"/>
        </w:rPr>
      </w:pPr>
      <w:r>
        <w:rPr>
          <w:rFonts w:cs="Times New Roman"/>
          <w:noProof/>
          <w:sz w:val="24"/>
          <w:szCs w:val="24"/>
          <w:lang w:eastAsia="en-GB"/>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-438150</wp:posOffset>
            </wp:positionV>
            <wp:extent cx="742950" cy="704850"/>
            <wp:effectExtent l="0" t="0" r="0" b="0"/>
            <wp:wrapTight wrapText="bothSides">
              <wp:wrapPolygon edited="0">
                <wp:start x="0" y="0"/>
                <wp:lineTo x="0" y="21016"/>
                <wp:lineTo x="21046" y="21016"/>
                <wp:lineTo x="210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700" w:hAnsi="Museo-700" w:cs="Museo-700"/>
          <w:noProof/>
          <w:color w:val="AF0330"/>
          <w:sz w:val="50"/>
          <w:szCs w:val="50"/>
          <w:lang w:eastAsia="en-GB"/>
        </w:rPr>
        <mc:AlternateContent>
          <mc:Choice Requires="wps">
            <w:drawing>
              <wp:anchor distT="0" distB="0" distL="114300" distR="114300" simplePos="0" relativeHeight="251658240" behindDoc="0" locked="0" layoutInCell="1" allowOverlap="1">
                <wp:simplePos x="0" y="0"/>
                <wp:positionH relativeFrom="column">
                  <wp:posOffset>3505200</wp:posOffset>
                </wp:positionH>
                <wp:positionV relativeFrom="paragraph">
                  <wp:posOffset>-438150</wp:posOffset>
                </wp:positionV>
                <wp:extent cx="2700020" cy="6858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3C7" w:rsidRDefault="000A33C7" w:rsidP="00000E4C">
                            <w:pPr>
                              <w:shd w:val="clear" w:color="auto" w:fill="FFFFFF"/>
                              <w:spacing w:line="446" w:lineRule="exact"/>
                              <w:ind w:left="24"/>
                            </w:pPr>
                            <w:r>
                              <w:rPr>
                                <w:b/>
                                <w:bCs/>
                                <w:color w:val="646184"/>
                                <w:spacing w:val="-5"/>
                                <w:w w:val="86"/>
                                <w:sz w:val="42"/>
                                <w:szCs w:val="42"/>
                              </w:rPr>
                              <w:t xml:space="preserve">The Leprosy </w:t>
                            </w:r>
                            <w:r>
                              <w:rPr>
                                <w:b/>
                                <w:bCs/>
                                <w:color w:val="646184"/>
                                <w:spacing w:val="-7"/>
                                <w:w w:val="86"/>
                                <w:sz w:val="42"/>
                                <w:szCs w:val="42"/>
                              </w:rPr>
                              <w:t>Mission</w:t>
                            </w:r>
                          </w:p>
                          <w:p w:rsidR="000A33C7" w:rsidRDefault="000A33C7" w:rsidP="00000E4C">
                            <w:pPr>
                              <w:shd w:val="clear" w:color="auto" w:fill="FFFFFF"/>
                              <w:ind w:left="19"/>
                              <w:rPr>
                                <w:color w:val="000000"/>
                                <w:spacing w:val="-7"/>
                                <w:sz w:val="25"/>
                                <w:szCs w:val="25"/>
                              </w:rPr>
                            </w:pPr>
                            <w:r>
                              <w:rPr>
                                <w:color w:val="000000"/>
                                <w:spacing w:val="-7"/>
                                <w:sz w:val="25"/>
                                <w:szCs w:val="25"/>
                              </w:rPr>
                              <w:t>England and Wales</w:t>
                            </w:r>
                          </w:p>
                          <w:p w:rsidR="000A33C7" w:rsidRDefault="000A3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6pt;margin-top:-34.5pt;width:2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V1hg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" stroked="f">
                <v:textbox>
                  <w:txbxContent>
                    <w:p w:rsidR="000A33C7" w:rsidRDefault="000A33C7" w:rsidP="00000E4C">
                      <w:pPr>
                        <w:shd w:val="clear" w:color="auto" w:fill="FFFFFF"/>
                        <w:spacing w:line="446" w:lineRule="exact"/>
                        <w:ind w:left="24"/>
                      </w:pPr>
                      <w:r>
                        <w:rPr>
                          <w:b/>
                          <w:bCs/>
                          <w:color w:val="646184"/>
                          <w:spacing w:val="-5"/>
                          <w:w w:val="86"/>
                          <w:sz w:val="42"/>
                          <w:szCs w:val="42"/>
                        </w:rPr>
                        <w:t xml:space="preserve">The Leprosy </w:t>
                      </w:r>
                      <w:r>
                        <w:rPr>
                          <w:b/>
                          <w:bCs/>
                          <w:color w:val="646184"/>
                          <w:spacing w:val="-7"/>
                          <w:w w:val="86"/>
                          <w:sz w:val="42"/>
                          <w:szCs w:val="42"/>
                        </w:rPr>
                        <w:t>Mission</w:t>
                      </w:r>
                    </w:p>
                    <w:p w:rsidR="000A33C7" w:rsidRDefault="000A33C7" w:rsidP="00000E4C">
                      <w:pPr>
                        <w:shd w:val="clear" w:color="auto" w:fill="FFFFFF"/>
                        <w:ind w:left="19"/>
                        <w:rPr>
                          <w:color w:val="000000"/>
                          <w:spacing w:val="-7"/>
                          <w:sz w:val="25"/>
                          <w:szCs w:val="25"/>
                        </w:rPr>
                      </w:pPr>
                      <w:r>
                        <w:rPr>
                          <w:color w:val="000000"/>
                          <w:spacing w:val="-7"/>
                          <w:sz w:val="25"/>
                          <w:szCs w:val="25"/>
                        </w:rPr>
                        <w:t>England and Wales</w:t>
                      </w:r>
                    </w:p>
                    <w:p w:rsidR="000A33C7" w:rsidRDefault="000A33C7"/>
                  </w:txbxContent>
                </v:textbox>
              </v:shape>
            </w:pict>
          </mc:Fallback>
        </mc:AlternateContent>
      </w:r>
      <w:r>
        <w:rPr>
          <w:rFonts w:ascii="Museo-700" w:hAnsi="Museo-700" w:cs="Museo-700"/>
          <w:color w:val="AF0330"/>
          <w:sz w:val="50"/>
          <w:szCs w:val="50"/>
        </w:rPr>
        <w:t>Please help leprosy-affected people,</w:t>
      </w:r>
    </w:p>
    <w:p w:rsidR="000A33C7" w:rsidRDefault="000A33C7" w:rsidP="000A33C7">
      <w:pPr>
        <w:autoSpaceDE w:val="0"/>
        <w:autoSpaceDN w:val="0"/>
        <w:adjustRightInd w:val="0"/>
        <w:spacing w:after="0" w:line="240" w:lineRule="auto"/>
        <w:jc w:val="center"/>
        <w:rPr>
          <w:rFonts w:ascii="Museo-700" w:hAnsi="Museo-700" w:cs="Museo-700"/>
          <w:color w:val="AF0330"/>
          <w:sz w:val="50"/>
          <w:szCs w:val="50"/>
        </w:rPr>
      </w:pPr>
      <w:proofErr w:type="gramStart"/>
      <w:r>
        <w:rPr>
          <w:rFonts w:ascii="Museo-700" w:hAnsi="Museo-700" w:cs="Museo-700"/>
          <w:color w:val="AF0330"/>
          <w:sz w:val="50"/>
          <w:szCs w:val="50"/>
        </w:rPr>
        <w:t>devastated</w:t>
      </w:r>
      <w:proofErr w:type="gramEnd"/>
      <w:r>
        <w:rPr>
          <w:rFonts w:ascii="Museo-700" w:hAnsi="Museo-700" w:cs="Museo-700"/>
          <w:color w:val="AF0330"/>
          <w:sz w:val="50"/>
          <w:szCs w:val="50"/>
        </w:rPr>
        <w:t xml:space="preserve"> by the Nepal Earthquake</w:t>
      </w:r>
    </w:p>
    <w:p w:rsidR="000A33C7" w:rsidRDefault="000A33C7" w:rsidP="000A33C7">
      <w:pPr>
        <w:autoSpaceDE w:val="0"/>
        <w:autoSpaceDN w:val="0"/>
        <w:adjustRightInd w:val="0"/>
        <w:spacing w:after="0" w:line="240" w:lineRule="auto"/>
        <w:jc w:val="center"/>
        <w:rPr>
          <w:rFonts w:ascii="Frutiger-Light" w:hAnsi="Frutiger-Light" w:cs="Frutiger-Light"/>
          <w:color w:val="000000"/>
          <w:sz w:val="19"/>
          <w:szCs w:val="19"/>
        </w:rPr>
      </w:pP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Dear Churches Together Partner,</w:t>
      </w:r>
    </w:p>
    <w:p w:rsidR="000A33C7" w:rsidRPr="009B4943" w:rsidRDefault="000A33C7" w:rsidP="002B74F1">
      <w:pPr>
        <w:autoSpaceDE w:val="0"/>
        <w:autoSpaceDN w:val="0"/>
        <w:adjustRightInd w:val="0"/>
        <w:spacing w:after="0" w:line="240" w:lineRule="auto"/>
        <w:rPr>
          <w:rFonts w:ascii="Frutiger-Light" w:hAnsi="Frutiger-Light" w:cs="Frutiger-Light"/>
          <w:color w:val="000000"/>
          <w:sz w:val="24"/>
          <w:szCs w:val="24"/>
        </w:rPr>
      </w:pPr>
    </w:p>
    <w:p w:rsidR="002B74F1" w:rsidRPr="009B4943" w:rsidRDefault="002B74F1" w:rsidP="002B74F1">
      <w:pPr>
        <w:autoSpaceDE w:val="0"/>
        <w:autoSpaceDN w:val="0"/>
        <w:adjustRightInd w:val="0"/>
        <w:spacing w:after="0" w:line="240" w:lineRule="auto"/>
        <w:rPr>
          <w:rFonts w:ascii="Frutiger-Bold" w:hAnsi="Frutiger-Bold" w:cs="Frutiger-Bold"/>
          <w:b/>
          <w:bCs/>
          <w:color w:val="000000"/>
          <w:sz w:val="24"/>
          <w:szCs w:val="24"/>
        </w:rPr>
      </w:pPr>
      <w:r w:rsidRPr="009B4943">
        <w:rPr>
          <w:rFonts w:ascii="Frutiger-Bold" w:hAnsi="Frutiger-Bold" w:cs="Frutiger-Bold"/>
          <w:b/>
          <w:bCs/>
          <w:color w:val="000000"/>
          <w:sz w:val="24"/>
          <w:szCs w:val="24"/>
        </w:rPr>
        <w:t xml:space="preserve">I’m sure you will remember that on 25 April </w:t>
      </w:r>
      <w:r w:rsidR="005246F2">
        <w:rPr>
          <w:rFonts w:ascii="Frutiger-Bold" w:hAnsi="Frutiger-Bold" w:cs="Frutiger-Bold"/>
          <w:b/>
          <w:bCs/>
          <w:color w:val="000000"/>
          <w:sz w:val="24"/>
          <w:szCs w:val="24"/>
        </w:rPr>
        <w:t xml:space="preserve">2015 </w:t>
      </w:r>
      <w:bookmarkStart w:id="0" w:name="_GoBack"/>
      <w:bookmarkEnd w:id="0"/>
      <w:r w:rsidRPr="009B4943">
        <w:rPr>
          <w:rFonts w:ascii="Frutiger-Bold" w:hAnsi="Frutiger-Bold" w:cs="Frutiger-Bold"/>
          <w:b/>
          <w:bCs/>
          <w:color w:val="000000"/>
          <w:sz w:val="24"/>
          <w:szCs w:val="24"/>
        </w:rPr>
        <w:t>Nepal was hit by a powerful earthquake, followed by another a few days later. Some 9,000 people, including 2,500 children, died. Tens of thousands were injured.</w:t>
      </w: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The earthquake also destroyed homes and livelihoods - leaving thousands of people devastated.</w:t>
      </w: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 xml:space="preserve">The Anandaban region was badly hit. </w:t>
      </w:r>
      <w:r w:rsidRPr="009B4943">
        <w:rPr>
          <w:rFonts w:ascii="Frutiger-Bold" w:hAnsi="Frutiger-Bold" w:cs="Frutiger-Bold"/>
          <w:b/>
          <w:bCs/>
          <w:color w:val="AF0330"/>
          <w:sz w:val="24"/>
          <w:szCs w:val="24"/>
        </w:rPr>
        <w:t xml:space="preserve">Families that were left homeless now live in make-shift shelters. </w:t>
      </w:r>
      <w:r w:rsidRPr="009B4943">
        <w:rPr>
          <w:rFonts w:ascii="Frutiger-Light" w:hAnsi="Frutiger-Light" w:cs="Frutiger-Light"/>
          <w:color w:val="000000"/>
          <w:sz w:val="24"/>
          <w:szCs w:val="24"/>
        </w:rPr>
        <w:t>The Leprosy Mission’s Anandaban Hospital, which serves a vast area, suffered structural damage and parts of it will need rebuilding. The homes of many doctors, nurses and support staff were completely or partially destroyed.</w:t>
      </w: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The immediate generosity of friends, after the earthquake, helped to rebuild or repair some staff homes and damaged buildings. These gifts also provided thousands of people with medical treatment, emergency food and water as well as tarpaulins and metal sheets for temporary shelters.</w:t>
      </w: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 xml:space="preserve">For people affected by leprosy, the earthquake caused huge distress. People, who were already unable to work or care for themselves, lost their homes and in some cases the loved ones who cared for </w:t>
      </w:r>
      <w:proofErr w:type="gramStart"/>
      <w:r w:rsidRPr="009B4943">
        <w:rPr>
          <w:rFonts w:ascii="Frutiger-Light" w:hAnsi="Frutiger-Light" w:cs="Frutiger-Light"/>
          <w:color w:val="000000"/>
          <w:sz w:val="24"/>
          <w:szCs w:val="24"/>
        </w:rPr>
        <w:t>them</w:t>
      </w:r>
      <w:proofErr w:type="gramEnd"/>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Bold" w:hAnsi="Frutiger-Bold" w:cs="Frutiger-Bold"/>
          <w:b/>
          <w:bCs/>
          <w:color w:val="AF0330"/>
          <w:sz w:val="24"/>
          <w:szCs w:val="24"/>
        </w:rPr>
        <w:t xml:space="preserve">Winter is coming in Nepal. </w:t>
      </w:r>
      <w:proofErr w:type="gramStart"/>
      <w:r w:rsidRPr="009B4943">
        <w:rPr>
          <w:rFonts w:ascii="Frutiger-Light" w:hAnsi="Frutiger-Light" w:cs="Frutiger-Light"/>
          <w:color w:val="000000"/>
          <w:sz w:val="24"/>
          <w:szCs w:val="24"/>
        </w:rPr>
        <w:t>Staff at Anandaban Leprosy Hospital are</w:t>
      </w:r>
      <w:proofErr w:type="gramEnd"/>
      <w:r w:rsidRPr="009B4943">
        <w:rPr>
          <w:rFonts w:ascii="Frutiger-Light" w:hAnsi="Frutiger-Light" w:cs="Frutiger-Light"/>
          <w:color w:val="000000"/>
          <w:sz w:val="24"/>
          <w:szCs w:val="24"/>
        </w:rPr>
        <w:t xml:space="preserve"> very concerned that so many people with leprosy are at risk, surviving in basic shelters with no real protection from icy winds and rain.</w:t>
      </w:r>
    </w:p>
    <w:p w:rsidR="002B74F1" w:rsidRPr="009B4943" w:rsidRDefault="002B74F1" w:rsidP="002B74F1">
      <w:pPr>
        <w:autoSpaceDE w:val="0"/>
        <w:autoSpaceDN w:val="0"/>
        <w:adjustRightInd w:val="0"/>
        <w:spacing w:after="0" w:line="240" w:lineRule="auto"/>
        <w:rPr>
          <w:rFonts w:ascii="Frutiger-Bold" w:hAnsi="Frutiger-Bold" w:cs="Frutiger-Bold"/>
          <w:b/>
          <w:bCs/>
          <w:color w:val="AF0330"/>
          <w:sz w:val="24"/>
          <w:szCs w:val="24"/>
        </w:rPr>
      </w:pPr>
      <w:r w:rsidRPr="009B4943">
        <w:rPr>
          <w:rFonts w:ascii="Frutiger-Light" w:hAnsi="Frutiger-Light" w:cs="Frutiger-Light"/>
          <w:color w:val="000000"/>
          <w:sz w:val="24"/>
          <w:szCs w:val="24"/>
        </w:rPr>
        <w:t xml:space="preserve">I am writing to you to ask for your help. </w:t>
      </w:r>
      <w:r w:rsidRPr="009B4943">
        <w:rPr>
          <w:rFonts w:ascii="Frutiger-Bold" w:hAnsi="Frutiger-Bold" w:cs="Frutiger-Bold"/>
          <w:b/>
          <w:bCs/>
          <w:color w:val="AF0330"/>
          <w:sz w:val="24"/>
          <w:szCs w:val="24"/>
        </w:rPr>
        <w:t xml:space="preserve">Between 1 January and 25 April – a year since the earthquake – will you hold a joint event in your local area to provide new homes for vulnerable people who have lost so much? </w:t>
      </w:r>
    </w:p>
    <w:p w:rsidR="002B74F1" w:rsidRPr="009B4943" w:rsidRDefault="002B74F1" w:rsidP="002B74F1">
      <w:pPr>
        <w:autoSpaceDE w:val="0"/>
        <w:autoSpaceDN w:val="0"/>
        <w:adjustRightInd w:val="0"/>
        <w:spacing w:after="0" w:line="240" w:lineRule="auto"/>
        <w:ind w:firstLine="720"/>
        <w:rPr>
          <w:rFonts w:ascii="Frutiger-Bold" w:hAnsi="Frutiger-Bold" w:cs="Frutiger-Bold"/>
          <w:b/>
          <w:bCs/>
          <w:color w:val="AF0330"/>
          <w:sz w:val="24"/>
          <w:szCs w:val="24"/>
        </w:rPr>
      </w:pPr>
      <w:r w:rsidRPr="009B4943">
        <w:rPr>
          <w:rFonts w:ascii="Frutiger-Bold" w:hAnsi="Frutiger-Bold" w:cs="Frutiger-Bold"/>
          <w:b/>
          <w:bCs/>
          <w:color w:val="AF0330"/>
          <w:sz w:val="24"/>
          <w:szCs w:val="24"/>
        </w:rPr>
        <w:t xml:space="preserve">£50 would buy a pallet of 500 bricks to get building underway. </w:t>
      </w:r>
    </w:p>
    <w:p w:rsidR="002B74F1" w:rsidRPr="009B4943" w:rsidRDefault="002B74F1" w:rsidP="002B74F1">
      <w:pPr>
        <w:autoSpaceDE w:val="0"/>
        <w:autoSpaceDN w:val="0"/>
        <w:adjustRightInd w:val="0"/>
        <w:spacing w:after="0" w:line="240" w:lineRule="auto"/>
        <w:ind w:left="720"/>
        <w:rPr>
          <w:rFonts w:ascii="Frutiger-Bold" w:hAnsi="Frutiger-Bold" w:cs="Frutiger-Bold"/>
          <w:b/>
          <w:bCs/>
          <w:color w:val="AF0330"/>
          <w:sz w:val="24"/>
          <w:szCs w:val="24"/>
        </w:rPr>
      </w:pPr>
      <w:r w:rsidRPr="009B4943">
        <w:rPr>
          <w:rFonts w:ascii="Frutiger-Bold" w:hAnsi="Frutiger-Bold" w:cs="Frutiger-Bold"/>
          <w:b/>
          <w:bCs/>
          <w:color w:val="AF0330"/>
          <w:sz w:val="24"/>
          <w:szCs w:val="24"/>
        </w:rPr>
        <w:t>£550 would help rebuild two walls of a home</w:t>
      </w:r>
    </w:p>
    <w:p w:rsidR="002B74F1" w:rsidRPr="009B4943" w:rsidRDefault="002B74F1" w:rsidP="002B74F1">
      <w:pPr>
        <w:autoSpaceDE w:val="0"/>
        <w:autoSpaceDN w:val="0"/>
        <w:adjustRightInd w:val="0"/>
        <w:spacing w:after="0" w:line="240" w:lineRule="auto"/>
        <w:ind w:left="720"/>
        <w:rPr>
          <w:rFonts w:ascii="Frutiger-Bold" w:hAnsi="Frutiger-Bold" w:cs="Frutiger-Bold"/>
          <w:b/>
          <w:bCs/>
          <w:color w:val="AF0330"/>
          <w:sz w:val="24"/>
          <w:szCs w:val="24"/>
        </w:rPr>
      </w:pPr>
      <w:r w:rsidRPr="009B4943">
        <w:rPr>
          <w:rFonts w:ascii="Frutiger-Bold" w:hAnsi="Frutiger-Bold" w:cs="Frutiger-Bold"/>
          <w:b/>
          <w:bCs/>
          <w:color w:val="AF0330"/>
          <w:sz w:val="24"/>
          <w:szCs w:val="24"/>
        </w:rPr>
        <w:t>£2500 could rebuild a whole home for a family devastated by the earthquake</w:t>
      </w:r>
    </w:p>
    <w:p w:rsidR="002B74F1" w:rsidRPr="009B4943" w:rsidRDefault="002B74F1" w:rsidP="002B74F1">
      <w:pPr>
        <w:autoSpaceDE w:val="0"/>
        <w:autoSpaceDN w:val="0"/>
        <w:adjustRightInd w:val="0"/>
        <w:spacing w:after="0" w:line="240" w:lineRule="auto"/>
        <w:rPr>
          <w:rFonts w:ascii="Frutiger-Bold" w:hAnsi="Frutiger-Bold" w:cs="Frutiger-Bold"/>
          <w:b/>
          <w:bCs/>
          <w:color w:val="AF0330"/>
          <w:sz w:val="24"/>
          <w:szCs w:val="24"/>
        </w:rPr>
      </w:pP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It would be so wonderful if YOUR Churches Together could be responsible for providing a new home!</w:t>
      </w: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Your kind gifts will also help to rebuild and repair parts of Anandaban Leprosy Hospital and ensure people disabled by leprosy can continue to be healed in Christ’s name. Your church</w:t>
      </w:r>
      <w:r w:rsidR="000A33C7" w:rsidRPr="009B4943">
        <w:rPr>
          <w:rFonts w:ascii="Frutiger-Light" w:hAnsi="Frutiger-Light" w:cs="Frutiger-Light"/>
          <w:color w:val="000000"/>
          <w:sz w:val="24"/>
          <w:szCs w:val="24"/>
        </w:rPr>
        <w:t>es</w:t>
      </w:r>
      <w:r w:rsidRPr="009B4943">
        <w:rPr>
          <w:rFonts w:ascii="Frutiger-Light" w:hAnsi="Frutiger-Light" w:cs="Frutiger-Light"/>
          <w:color w:val="000000"/>
          <w:sz w:val="24"/>
          <w:szCs w:val="24"/>
        </w:rPr>
        <w:t xml:space="preserve"> may even wish to make this your Lenten appeal. Every gift makes a difference to people who have lost so much and have so little. Thank you for the blessing you are to them.</w:t>
      </w:r>
    </w:p>
    <w:p w:rsidR="000A33C7"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 xml:space="preserve">If you need further help, or have questions, let me know. </w:t>
      </w:r>
    </w:p>
    <w:p w:rsidR="002B74F1" w:rsidRPr="009B4943" w:rsidRDefault="002B74F1" w:rsidP="002B74F1">
      <w:pPr>
        <w:autoSpaceDE w:val="0"/>
        <w:autoSpaceDN w:val="0"/>
        <w:adjustRightInd w:val="0"/>
        <w:spacing w:after="0" w:line="240" w:lineRule="auto"/>
        <w:rPr>
          <w:rFonts w:ascii="Frutiger-Light" w:hAnsi="Frutiger-Light" w:cs="Frutiger-Light"/>
          <w:color w:val="000000"/>
          <w:sz w:val="24"/>
          <w:szCs w:val="24"/>
        </w:rPr>
      </w:pPr>
      <w:r w:rsidRPr="009B4943">
        <w:rPr>
          <w:rFonts w:ascii="Frutiger-Light" w:hAnsi="Frutiger-Light" w:cs="Frutiger-Light"/>
          <w:color w:val="000000"/>
          <w:sz w:val="24"/>
          <w:szCs w:val="24"/>
        </w:rPr>
        <w:t xml:space="preserve">Many thanks for your continued support and </w:t>
      </w:r>
      <w:proofErr w:type="gramStart"/>
      <w:r w:rsidRPr="009B4943">
        <w:rPr>
          <w:rFonts w:ascii="Frutiger-Light" w:hAnsi="Frutiger-Light" w:cs="Frutiger-Light"/>
          <w:color w:val="000000"/>
          <w:sz w:val="24"/>
          <w:szCs w:val="24"/>
        </w:rPr>
        <w:t>may</w:t>
      </w:r>
      <w:proofErr w:type="gramEnd"/>
      <w:r w:rsidRPr="009B4943">
        <w:rPr>
          <w:rFonts w:ascii="Frutiger-Light" w:hAnsi="Frutiger-Light" w:cs="Frutiger-Light"/>
          <w:color w:val="000000"/>
          <w:sz w:val="24"/>
          <w:szCs w:val="24"/>
        </w:rPr>
        <w:t xml:space="preserve"> God richly bless you.</w:t>
      </w:r>
    </w:p>
    <w:p w:rsidR="002B74F1" w:rsidRPr="009B4943" w:rsidRDefault="002B74F1" w:rsidP="002B74F1">
      <w:pPr>
        <w:autoSpaceDE w:val="0"/>
        <w:autoSpaceDN w:val="0"/>
        <w:adjustRightInd w:val="0"/>
        <w:spacing w:after="0" w:line="240" w:lineRule="auto"/>
        <w:rPr>
          <w:rFonts w:ascii="Lucida Handwriting" w:hAnsi="Lucida Handwriting" w:cs="Frutiger-Light"/>
          <w:color w:val="000000"/>
          <w:sz w:val="24"/>
          <w:szCs w:val="24"/>
        </w:rPr>
      </w:pPr>
      <w:r w:rsidRPr="009B4943">
        <w:rPr>
          <w:rFonts w:ascii="Lucida Handwriting" w:hAnsi="Lucida Handwriting" w:cs="Frutiger-Light"/>
          <w:color w:val="000000"/>
          <w:sz w:val="24"/>
          <w:szCs w:val="24"/>
        </w:rPr>
        <w:t>Martin Pitman</w:t>
      </w:r>
    </w:p>
    <w:p w:rsidR="000A33C7" w:rsidRPr="009B4943" w:rsidRDefault="000A33C7" w:rsidP="002B74F1">
      <w:pPr>
        <w:autoSpaceDE w:val="0"/>
        <w:autoSpaceDN w:val="0"/>
        <w:adjustRightInd w:val="0"/>
        <w:spacing w:after="0" w:line="240" w:lineRule="auto"/>
        <w:rPr>
          <w:rFonts w:ascii="Lucida Handwriting" w:hAnsi="Lucida Handwriting" w:cs="Frutiger-Light"/>
          <w:color w:val="000000"/>
          <w:sz w:val="24"/>
          <w:szCs w:val="24"/>
        </w:rPr>
      </w:pPr>
    </w:p>
    <w:p w:rsidR="002D7263" w:rsidRPr="009B4943" w:rsidRDefault="002B74F1" w:rsidP="002B74F1">
      <w:pPr>
        <w:rPr>
          <w:rFonts w:ascii="Frutiger-Light" w:hAnsi="Frutiger-Light" w:cs="Frutiger-Light"/>
          <w:color w:val="000000"/>
          <w:sz w:val="24"/>
          <w:szCs w:val="24"/>
        </w:rPr>
      </w:pPr>
      <w:r w:rsidRPr="009B4943">
        <w:rPr>
          <w:rFonts w:ascii="Frutiger-Light" w:hAnsi="Frutiger-Light" w:cs="Frutiger-Light"/>
          <w:color w:val="000000"/>
          <w:sz w:val="24"/>
          <w:szCs w:val="24"/>
        </w:rPr>
        <w:t>Regional Manager</w:t>
      </w:r>
    </w:p>
    <w:p w:rsidR="002B74F1" w:rsidRPr="009B4943" w:rsidRDefault="002B74F1" w:rsidP="002B74F1">
      <w:pPr>
        <w:spacing w:after="0" w:line="240" w:lineRule="auto"/>
        <w:rPr>
          <w:rFonts w:ascii="Frutiger-Light" w:hAnsi="Frutiger-Light" w:cs="Frutiger-Light"/>
          <w:color w:val="000000"/>
          <w:sz w:val="24"/>
          <w:szCs w:val="24"/>
        </w:rPr>
      </w:pPr>
      <w:proofErr w:type="gramStart"/>
      <w:r w:rsidRPr="009B4943">
        <w:rPr>
          <w:rFonts w:ascii="Frutiger-Light" w:hAnsi="Frutiger-Light" w:cs="Frutiger-Light"/>
          <w:color w:val="000000"/>
          <w:sz w:val="24"/>
          <w:szCs w:val="24"/>
        </w:rPr>
        <w:t>Email :</w:t>
      </w:r>
      <w:proofErr w:type="gramEnd"/>
      <w:r w:rsidRPr="009B4943">
        <w:rPr>
          <w:rFonts w:ascii="Frutiger-Light" w:hAnsi="Frutiger-Light" w:cs="Frutiger-Light"/>
          <w:color w:val="000000"/>
          <w:sz w:val="24"/>
          <w:szCs w:val="24"/>
        </w:rPr>
        <w:t xml:space="preserve"> </w:t>
      </w:r>
      <w:hyperlink r:id="rId6" w:history="1">
        <w:r w:rsidRPr="009B4943">
          <w:rPr>
            <w:rStyle w:val="Hyperlink"/>
            <w:rFonts w:ascii="Frutiger-Light" w:hAnsi="Frutiger-Light" w:cs="Frutiger-Light"/>
            <w:sz w:val="24"/>
            <w:szCs w:val="24"/>
          </w:rPr>
          <w:t>martinp@tlmew.org.uk</w:t>
        </w:r>
      </w:hyperlink>
    </w:p>
    <w:p w:rsidR="002B74F1" w:rsidRPr="009B4943" w:rsidRDefault="002B74F1" w:rsidP="002B74F1">
      <w:pPr>
        <w:spacing w:after="0" w:line="240" w:lineRule="auto"/>
        <w:rPr>
          <w:rFonts w:ascii="Frutiger-Light" w:hAnsi="Frutiger-Light" w:cs="Frutiger-Light"/>
          <w:color w:val="000000"/>
          <w:sz w:val="24"/>
          <w:szCs w:val="24"/>
        </w:rPr>
      </w:pPr>
      <w:proofErr w:type="gramStart"/>
      <w:r w:rsidRPr="009B4943">
        <w:rPr>
          <w:rFonts w:ascii="Frutiger-Light" w:hAnsi="Frutiger-Light" w:cs="Frutiger-Light"/>
          <w:color w:val="000000"/>
          <w:sz w:val="24"/>
          <w:szCs w:val="24"/>
        </w:rPr>
        <w:t>Tel :</w:t>
      </w:r>
      <w:proofErr w:type="gramEnd"/>
      <w:r w:rsidRPr="009B4943">
        <w:rPr>
          <w:rFonts w:ascii="Frutiger-Light" w:hAnsi="Frutiger-Light" w:cs="Frutiger-Light"/>
          <w:color w:val="000000"/>
          <w:sz w:val="24"/>
          <w:szCs w:val="24"/>
        </w:rPr>
        <w:t xml:space="preserve"> 01733 516092</w:t>
      </w:r>
    </w:p>
    <w:p w:rsidR="002B74F1" w:rsidRPr="009B4943" w:rsidRDefault="002B74F1" w:rsidP="002B74F1">
      <w:pPr>
        <w:rPr>
          <w:sz w:val="24"/>
          <w:szCs w:val="24"/>
        </w:rPr>
      </w:pPr>
    </w:p>
    <w:sectPr w:rsidR="002B74F1" w:rsidRPr="009B4943" w:rsidSect="009B4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700">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F1"/>
    <w:rsid w:val="000A33C7"/>
    <w:rsid w:val="002B74F1"/>
    <w:rsid w:val="002D7263"/>
    <w:rsid w:val="005246F2"/>
    <w:rsid w:val="009B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F1"/>
    <w:rPr>
      <w:color w:val="0000FF" w:themeColor="hyperlink"/>
      <w:u w:val="single"/>
    </w:rPr>
  </w:style>
  <w:style w:type="paragraph" w:styleId="BalloonText">
    <w:name w:val="Balloon Text"/>
    <w:basedOn w:val="Normal"/>
    <w:link w:val="BalloonTextChar"/>
    <w:uiPriority w:val="99"/>
    <w:semiHidden/>
    <w:unhideWhenUsed/>
    <w:rsid w:val="000A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F1"/>
    <w:rPr>
      <w:color w:val="0000FF" w:themeColor="hyperlink"/>
      <w:u w:val="single"/>
    </w:rPr>
  </w:style>
  <w:style w:type="paragraph" w:styleId="BalloonText">
    <w:name w:val="Balloon Text"/>
    <w:basedOn w:val="Normal"/>
    <w:link w:val="BalloonTextChar"/>
    <w:uiPriority w:val="99"/>
    <w:semiHidden/>
    <w:unhideWhenUsed/>
    <w:rsid w:val="000A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p@tlme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Leprosy Mission England and Wales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Pitman</dc:creator>
  <cp:lastModifiedBy>Martin Pitman</cp:lastModifiedBy>
  <cp:revision>4</cp:revision>
  <cp:lastPrinted>2015-12-11T08:00:00Z</cp:lastPrinted>
  <dcterms:created xsi:type="dcterms:W3CDTF">2015-12-11T08:01:00Z</dcterms:created>
  <dcterms:modified xsi:type="dcterms:W3CDTF">2015-12-14T08:22:00Z</dcterms:modified>
</cp:coreProperties>
</file>